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829" w:rsidRPr="00F07829" w:rsidRDefault="00F07829" w:rsidP="00F07829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color w:val="000000"/>
          <w:sz w:val="32"/>
          <w:szCs w:val="34"/>
        </w:rPr>
      </w:pPr>
    </w:p>
    <w:p w:rsidR="00F07829" w:rsidRPr="001361D4" w:rsidRDefault="00F07829" w:rsidP="00F0782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8A3E8"/>
          <w:sz w:val="34"/>
          <w:szCs w:val="34"/>
        </w:rPr>
      </w:pPr>
      <w:r w:rsidRPr="001361D4">
        <w:rPr>
          <w:rFonts w:asciiTheme="minorHAnsi" w:hAnsiTheme="minorHAnsi" w:cstheme="minorHAnsi"/>
          <w:b/>
          <w:color w:val="08A3E8"/>
          <w:sz w:val="34"/>
          <w:szCs w:val="34"/>
        </w:rPr>
        <w:t xml:space="preserve">Soutien à la </w:t>
      </w:r>
      <w:r w:rsidR="009117D5" w:rsidRPr="001361D4">
        <w:rPr>
          <w:rFonts w:asciiTheme="minorHAnsi" w:hAnsiTheme="minorHAnsi" w:cstheme="minorHAnsi"/>
          <w:b/>
          <w:color w:val="08A3E8"/>
          <w:sz w:val="34"/>
          <w:szCs w:val="34"/>
        </w:rPr>
        <w:t xml:space="preserve">mobilité des jeunes </w:t>
      </w:r>
      <w:proofErr w:type="spellStart"/>
      <w:r w:rsidR="009117D5" w:rsidRPr="001361D4">
        <w:rPr>
          <w:rFonts w:asciiTheme="minorHAnsi" w:hAnsiTheme="minorHAnsi" w:cstheme="minorHAnsi"/>
          <w:b/>
          <w:color w:val="08A3E8"/>
          <w:sz w:val="34"/>
          <w:szCs w:val="34"/>
        </w:rPr>
        <w:t>chercheur·e</w:t>
      </w:r>
      <w:r w:rsidRPr="001361D4">
        <w:rPr>
          <w:rFonts w:asciiTheme="minorHAnsi" w:hAnsiTheme="minorHAnsi" w:cstheme="minorHAnsi"/>
          <w:b/>
          <w:color w:val="08A3E8"/>
          <w:sz w:val="34"/>
          <w:szCs w:val="34"/>
        </w:rPr>
        <w:t>s</w:t>
      </w:r>
      <w:proofErr w:type="spellEnd"/>
      <w:r w:rsidR="004422D1" w:rsidRPr="001361D4">
        <w:rPr>
          <w:rFonts w:asciiTheme="minorHAnsi" w:hAnsiTheme="minorHAnsi" w:cstheme="minorHAnsi"/>
          <w:b/>
          <w:color w:val="08A3E8"/>
          <w:sz w:val="34"/>
          <w:szCs w:val="34"/>
        </w:rPr>
        <w:t xml:space="preserve">, </w:t>
      </w:r>
      <w:proofErr w:type="spellStart"/>
      <w:r w:rsidR="004422D1" w:rsidRPr="001361D4">
        <w:rPr>
          <w:rFonts w:asciiTheme="minorHAnsi" w:hAnsiTheme="minorHAnsi" w:cstheme="minorHAnsi"/>
          <w:b/>
          <w:color w:val="08A3E8"/>
          <w:sz w:val="34"/>
          <w:szCs w:val="34"/>
        </w:rPr>
        <w:t>ingénieur·es</w:t>
      </w:r>
      <w:proofErr w:type="spellEnd"/>
      <w:r w:rsidR="004422D1" w:rsidRPr="001361D4">
        <w:rPr>
          <w:rFonts w:asciiTheme="minorHAnsi" w:hAnsiTheme="minorHAnsi" w:cstheme="minorHAnsi"/>
          <w:b/>
          <w:color w:val="08A3E8"/>
          <w:sz w:val="34"/>
          <w:szCs w:val="34"/>
        </w:rPr>
        <w:t xml:space="preserve"> et </w:t>
      </w:r>
      <w:proofErr w:type="spellStart"/>
      <w:r w:rsidR="004422D1" w:rsidRPr="001361D4">
        <w:rPr>
          <w:rFonts w:asciiTheme="minorHAnsi" w:hAnsiTheme="minorHAnsi" w:cstheme="minorHAnsi"/>
          <w:b/>
          <w:color w:val="08A3E8"/>
          <w:sz w:val="34"/>
          <w:szCs w:val="34"/>
        </w:rPr>
        <w:t>technicien·nes</w:t>
      </w:r>
      <w:proofErr w:type="spellEnd"/>
      <w:r w:rsidRPr="001361D4">
        <w:rPr>
          <w:rFonts w:asciiTheme="minorHAnsi" w:hAnsiTheme="minorHAnsi" w:cstheme="minorHAnsi"/>
          <w:b/>
          <w:color w:val="08A3E8"/>
          <w:sz w:val="34"/>
          <w:szCs w:val="34"/>
        </w:rPr>
        <w:t xml:space="preserve"> </w:t>
      </w:r>
    </w:p>
    <w:p w:rsidR="00F07829" w:rsidRPr="001361D4" w:rsidRDefault="00802934" w:rsidP="00F0782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34"/>
          <w:szCs w:val="34"/>
        </w:rPr>
      </w:pPr>
      <w:r w:rsidRPr="001361D4">
        <w:rPr>
          <w:rFonts w:asciiTheme="minorHAnsi" w:hAnsiTheme="minorHAnsi" w:cstheme="minorHAnsi"/>
          <w:b/>
          <w:color w:val="08A3E8"/>
          <w:sz w:val="34"/>
          <w:szCs w:val="34"/>
        </w:rPr>
        <w:t>Campagne 2025</w:t>
      </w:r>
    </w:p>
    <w:p w:rsidR="00F07829" w:rsidRPr="001361D4" w:rsidRDefault="00F07829" w:rsidP="00F07829">
      <w:pPr>
        <w:jc w:val="both"/>
        <w:rPr>
          <w:rFonts w:ascii="Calibri" w:hAnsi="Calibri"/>
          <w:b/>
          <w:sz w:val="20"/>
          <w:szCs w:val="32"/>
        </w:rPr>
      </w:pPr>
    </w:p>
    <w:p w:rsidR="004526FA" w:rsidRPr="001361D4" w:rsidRDefault="004526FA" w:rsidP="00F07829">
      <w:pPr>
        <w:jc w:val="both"/>
        <w:rPr>
          <w:rFonts w:ascii="Calibri" w:hAnsi="Calibri"/>
          <w:b/>
          <w:sz w:val="20"/>
          <w:szCs w:val="32"/>
        </w:rPr>
      </w:pPr>
    </w:p>
    <w:p w:rsidR="00944150" w:rsidRPr="001361D4" w:rsidRDefault="00944150" w:rsidP="00F07829">
      <w:pPr>
        <w:jc w:val="both"/>
        <w:rPr>
          <w:rFonts w:ascii="Calibri" w:hAnsi="Calibri"/>
          <w:b/>
          <w:sz w:val="20"/>
          <w:szCs w:val="32"/>
        </w:rPr>
      </w:pPr>
    </w:p>
    <w:p w:rsidR="00F07829" w:rsidRPr="001361D4" w:rsidRDefault="00F07829" w:rsidP="00F07829">
      <w:pPr>
        <w:jc w:val="both"/>
        <w:rPr>
          <w:rFonts w:ascii="Calibri" w:hAnsi="Calibri"/>
          <w:b/>
          <w:szCs w:val="32"/>
        </w:rPr>
      </w:pPr>
      <w:r w:rsidRPr="001361D4">
        <w:rPr>
          <w:rFonts w:ascii="Calibri" w:hAnsi="Calibri"/>
          <w:b/>
          <w:szCs w:val="32"/>
        </w:rPr>
        <w:t>Le Départem</w:t>
      </w:r>
      <w:r w:rsidR="004422D1" w:rsidRPr="001361D4">
        <w:rPr>
          <w:rFonts w:ascii="Calibri" w:hAnsi="Calibri"/>
          <w:b/>
          <w:szCs w:val="32"/>
        </w:rPr>
        <w:t xml:space="preserve">ent STS souhaite encourager les jeunes </w:t>
      </w:r>
      <w:proofErr w:type="spellStart"/>
      <w:r w:rsidR="004422D1" w:rsidRPr="001361D4">
        <w:rPr>
          <w:rFonts w:ascii="Calibri" w:hAnsi="Calibri"/>
          <w:b/>
          <w:szCs w:val="32"/>
        </w:rPr>
        <w:t>chercheur·es</w:t>
      </w:r>
      <w:proofErr w:type="spellEnd"/>
      <w:r w:rsidR="004422D1" w:rsidRPr="001361D4">
        <w:rPr>
          <w:rStyle w:val="Appelnotedebasdep"/>
          <w:rFonts w:ascii="Calibri" w:hAnsi="Calibri"/>
          <w:b/>
          <w:szCs w:val="32"/>
        </w:rPr>
        <w:footnoteReference w:id="1"/>
      </w:r>
      <w:r w:rsidR="004422D1" w:rsidRPr="001361D4">
        <w:rPr>
          <w:rFonts w:ascii="Calibri" w:hAnsi="Calibri"/>
          <w:b/>
          <w:szCs w:val="32"/>
        </w:rPr>
        <w:t xml:space="preserve">, </w:t>
      </w:r>
      <w:proofErr w:type="spellStart"/>
      <w:r w:rsidR="004422D1" w:rsidRPr="001361D4">
        <w:rPr>
          <w:rFonts w:ascii="Calibri" w:hAnsi="Calibri"/>
          <w:b/>
          <w:szCs w:val="32"/>
        </w:rPr>
        <w:t>ingénieur·es</w:t>
      </w:r>
      <w:proofErr w:type="spellEnd"/>
      <w:r w:rsidR="004422D1" w:rsidRPr="001361D4">
        <w:rPr>
          <w:rFonts w:ascii="Calibri" w:hAnsi="Calibri"/>
          <w:b/>
          <w:szCs w:val="32"/>
        </w:rPr>
        <w:t xml:space="preserve"> et </w:t>
      </w:r>
      <w:proofErr w:type="spellStart"/>
      <w:r w:rsidR="004422D1" w:rsidRPr="001361D4">
        <w:rPr>
          <w:rFonts w:ascii="Calibri" w:hAnsi="Calibri"/>
          <w:b/>
          <w:szCs w:val="32"/>
        </w:rPr>
        <w:t>technicien·nes</w:t>
      </w:r>
      <w:proofErr w:type="spellEnd"/>
      <w:r w:rsidR="004422D1" w:rsidRPr="001361D4">
        <w:rPr>
          <w:rFonts w:ascii="Calibri" w:hAnsi="Calibri"/>
          <w:b/>
          <w:szCs w:val="32"/>
        </w:rPr>
        <w:t xml:space="preserve"> des unités du Département</w:t>
      </w:r>
      <w:r w:rsidRPr="001361D4">
        <w:rPr>
          <w:rFonts w:ascii="Calibri" w:hAnsi="Calibri"/>
          <w:b/>
          <w:szCs w:val="32"/>
        </w:rPr>
        <w:t xml:space="preserve"> à la mobilité pour apporter ou apprendre de nouvelles techniques ou dans le cadre de collaborations scientifiques. </w:t>
      </w:r>
    </w:p>
    <w:p w:rsidR="00F07829" w:rsidRPr="001361D4" w:rsidRDefault="00F07829" w:rsidP="00802934">
      <w:pPr>
        <w:jc w:val="both"/>
        <w:rPr>
          <w:rFonts w:ascii="Calibri" w:hAnsi="Calibri"/>
          <w:sz w:val="10"/>
          <w:szCs w:val="32"/>
        </w:rPr>
      </w:pPr>
    </w:p>
    <w:p w:rsidR="00F07829" w:rsidRPr="001361D4" w:rsidRDefault="00F07829" w:rsidP="00F07829">
      <w:pPr>
        <w:jc w:val="both"/>
        <w:rPr>
          <w:rFonts w:ascii="Calibri" w:hAnsi="Calibri"/>
          <w:szCs w:val="32"/>
        </w:rPr>
      </w:pPr>
      <w:r w:rsidRPr="001361D4">
        <w:rPr>
          <w:rFonts w:ascii="Calibri" w:hAnsi="Calibri"/>
          <w:szCs w:val="32"/>
        </w:rPr>
        <w:t xml:space="preserve">Le soutien sera accordé pour des mobilités d’une </w:t>
      </w:r>
      <w:r w:rsidRPr="001361D4">
        <w:rPr>
          <w:rFonts w:ascii="Calibri" w:hAnsi="Calibri"/>
          <w:b/>
          <w:szCs w:val="32"/>
        </w:rPr>
        <w:t>durée minimum d’une semaine et jusqu’à 6 mois</w:t>
      </w:r>
      <w:r w:rsidRPr="001361D4">
        <w:rPr>
          <w:rFonts w:ascii="Calibri" w:hAnsi="Calibri"/>
          <w:szCs w:val="32"/>
        </w:rPr>
        <w:t xml:space="preserve">. </w:t>
      </w:r>
    </w:p>
    <w:p w:rsidR="00F07829" w:rsidRPr="001361D4" w:rsidRDefault="00F07829" w:rsidP="00F07829">
      <w:pPr>
        <w:jc w:val="both"/>
        <w:rPr>
          <w:rFonts w:ascii="Calibri" w:hAnsi="Calibri"/>
          <w:sz w:val="10"/>
          <w:szCs w:val="32"/>
        </w:rPr>
      </w:pPr>
    </w:p>
    <w:p w:rsidR="00F07829" w:rsidRPr="001361D4" w:rsidRDefault="00F07829" w:rsidP="00F07829">
      <w:pPr>
        <w:jc w:val="both"/>
        <w:rPr>
          <w:rFonts w:ascii="Calibri" w:hAnsi="Calibri"/>
          <w:szCs w:val="32"/>
        </w:rPr>
      </w:pPr>
      <w:r w:rsidRPr="001361D4">
        <w:rPr>
          <w:rFonts w:ascii="Calibri" w:hAnsi="Calibri"/>
          <w:szCs w:val="32"/>
        </w:rPr>
        <w:t>Le montant de l’aide</w:t>
      </w:r>
      <w:r w:rsidRPr="001361D4">
        <w:rPr>
          <w:rFonts w:ascii="Calibri" w:hAnsi="Calibri"/>
          <w:b/>
          <w:szCs w:val="32"/>
        </w:rPr>
        <w:t xml:space="preserve"> ne pourra pas excéder 1 000 euros</w:t>
      </w:r>
      <w:r w:rsidRPr="001361D4">
        <w:rPr>
          <w:rFonts w:ascii="Calibri" w:hAnsi="Calibri"/>
          <w:szCs w:val="32"/>
        </w:rPr>
        <w:t xml:space="preserve"> (hébergement et transport inclus). Le soutien sera effectué par virement sur une ligne budgétaire </w:t>
      </w:r>
      <w:r w:rsidR="00802934" w:rsidRPr="001361D4">
        <w:rPr>
          <w:rFonts w:ascii="Calibri" w:hAnsi="Calibri"/>
          <w:szCs w:val="32"/>
        </w:rPr>
        <w:t>université de Bordeaux</w:t>
      </w:r>
      <w:r w:rsidRPr="001361D4">
        <w:rPr>
          <w:rFonts w:ascii="Calibri" w:hAnsi="Calibri"/>
          <w:szCs w:val="32"/>
        </w:rPr>
        <w:t>.</w:t>
      </w:r>
    </w:p>
    <w:p w:rsidR="00F07829" w:rsidRPr="001361D4" w:rsidRDefault="00F07829" w:rsidP="00F07829">
      <w:pPr>
        <w:jc w:val="both"/>
        <w:rPr>
          <w:rFonts w:ascii="Calibri" w:hAnsi="Calibri"/>
          <w:sz w:val="10"/>
          <w:szCs w:val="32"/>
        </w:rPr>
      </w:pPr>
    </w:p>
    <w:p w:rsidR="00F07829" w:rsidRPr="001361D4" w:rsidRDefault="00F07829" w:rsidP="00F07829">
      <w:pPr>
        <w:jc w:val="both"/>
        <w:rPr>
          <w:rFonts w:ascii="Calibri" w:hAnsi="Calibri"/>
          <w:szCs w:val="32"/>
        </w:rPr>
      </w:pPr>
      <w:r w:rsidRPr="001361D4">
        <w:rPr>
          <w:rFonts w:ascii="Calibri" w:hAnsi="Calibri"/>
          <w:szCs w:val="32"/>
        </w:rPr>
        <w:t xml:space="preserve">Pour être éligibles, les demandes doivent concerner des </w:t>
      </w:r>
      <w:r w:rsidR="00802934" w:rsidRPr="001361D4">
        <w:rPr>
          <w:rFonts w:ascii="Calibri" w:hAnsi="Calibri"/>
          <w:b/>
          <w:szCs w:val="32"/>
        </w:rPr>
        <w:t>missions effectuées en 2025</w:t>
      </w:r>
      <w:r w:rsidRPr="001361D4">
        <w:rPr>
          <w:rFonts w:ascii="Calibri" w:hAnsi="Calibri"/>
          <w:szCs w:val="32"/>
        </w:rPr>
        <w:t>.</w:t>
      </w:r>
    </w:p>
    <w:p w:rsidR="00802934" w:rsidRPr="001361D4" w:rsidRDefault="00802934" w:rsidP="00F07829">
      <w:pPr>
        <w:jc w:val="both"/>
        <w:rPr>
          <w:rFonts w:ascii="Calibri" w:hAnsi="Calibri"/>
          <w:sz w:val="10"/>
          <w:szCs w:val="32"/>
        </w:rPr>
      </w:pPr>
    </w:p>
    <w:p w:rsidR="00F07829" w:rsidRPr="001361D4" w:rsidRDefault="00802934" w:rsidP="00F07829">
      <w:pPr>
        <w:jc w:val="both"/>
        <w:rPr>
          <w:rFonts w:ascii="Calibri" w:hAnsi="Calibri"/>
          <w:szCs w:val="32"/>
        </w:rPr>
      </w:pPr>
      <w:r w:rsidRPr="001361D4">
        <w:rPr>
          <w:rFonts w:ascii="Calibri" w:hAnsi="Calibri"/>
          <w:szCs w:val="32"/>
        </w:rPr>
        <w:t xml:space="preserve">Enfin, </w:t>
      </w:r>
      <w:r w:rsidRPr="001361D4">
        <w:rPr>
          <w:rFonts w:ascii="Calibri" w:hAnsi="Calibri"/>
          <w:b/>
          <w:szCs w:val="32"/>
        </w:rPr>
        <w:t xml:space="preserve">dans le cas où </w:t>
      </w:r>
      <w:proofErr w:type="spellStart"/>
      <w:r w:rsidRPr="001361D4">
        <w:rPr>
          <w:rFonts w:ascii="Calibri" w:hAnsi="Calibri"/>
          <w:b/>
          <w:szCs w:val="32"/>
        </w:rPr>
        <w:t>un·e</w:t>
      </w:r>
      <w:proofErr w:type="spellEnd"/>
      <w:r w:rsidRPr="001361D4">
        <w:rPr>
          <w:rFonts w:ascii="Calibri" w:hAnsi="Calibri"/>
          <w:b/>
          <w:szCs w:val="32"/>
        </w:rPr>
        <w:t xml:space="preserve"> </w:t>
      </w:r>
      <w:proofErr w:type="spellStart"/>
      <w:r w:rsidRPr="001361D4">
        <w:rPr>
          <w:rFonts w:ascii="Calibri" w:hAnsi="Calibri"/>
          <w:b/>
          <w:szCs w:val="32"/>
        </w:rPr>
        <w:t>candidat·e</w:t>
      </w:r>
      <w:proofErr w:type="spellEnd"/>
      <w:r w:rsidRPr="001361D4">
        <w:rPr>
          <w:rFonts w:ascii="Calibri" w:hAnsi="Calibri"/>
          <w:b/>
          <w:szCs w:val="32"/>
        </w:rPr>
        <w:t>, présenterait une candidature à la fois à l’AAP soutien à la mobilité et à l’AAP soutien à la participation aux manifestations scientifiques</w:t>
      </w:r>
      <w:r w:rsidRPr="001361D4">
        <w:rPr>
          <w:rFonts w:ascii="Calibri" w:hAnsi="Calibri"/>
          <w:szCs w:val="32"/>
        </w:rPr>
        <w:t>, et que le département serait dans l’incapacité budgétaire de financer ces deux demandes, ce dernier en priorisera une sur les deux déposées.</w:t>
      </w:r>
    </w:p>
    <w:p w:rsidR="00F07829" w:rsidRPr="001361D4" w:rsidRDefault="00F07829" w:rsidP="00F07829">
      <w:pPr>
        <w:jc w:val="both"/>
        <w:rPr>
          <w:rFonts w:ascii="Calibri" w:hAnsi="Calibri"/>
          <w:szCs w:val="32"/>
        </w:rPr>
      </w:pPr>
    </w:p>
    <w:p w:rsidR="00F07829" w:rsidRPr="001361D4" w:rsidRDefault="00F07829" w:rsidP="00F0782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8A3E8"/>
        </w:rPr>
      </w:pPr>
      <w:r w:rsidRPr="001361D4">
        <w:rPr>
          <w:rFonts w:ascii="Calibri" w:hAnsi="Calibri"/>
          <w:b/>
          <w:color w:val="08A3E8"/>
        </w:rPr>
        <w:t>Calendrier de l'appel à projet</w:t>
      </w:r>
    </w:p>
    <w:p w:rsidR="00F07829" w:rsidRPr="001361D4" w:rsidRDefault="00F07829" w:rsidP="00F0782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00000"/>
        </w:rPr>
      </w:pPr>
    </w:p>
    <w:p w:rsidR="00F07829" w:rsidRPr="001361D4" w:rsidRDefault="00F07829" w:rsidP="00F07829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1361D4">
        <w:rPr>
          <w:rFonts w:ascii="Calibri" w:hAnsi="Calibri"/>
          <w:b/>
          <w:color w:val="000000"/>
        </w:rPr>
        <w:t xml:space="preserve">Les demandes de soutien pourront être transmises jusqu’au </w:t>
      </w:r>
      <w:r w:rsidR="00802934" w:rsidRPr="001361D4">
        <w:rPr>
          <w:rFonts w:ascii="Calibri" w:hAnsi="Calibri"/>
          <w:b/>
          <w:color w:val="000000"/>
        </w:rPr>
        <w:t>31 janvier 2025</w:t>
      </w:r>
      <w:r w:rsidRPr="001361D4">
        <w:rPr>
          <w:rFonts w:ascii="Calibri" w:hAnsi="Calibri"/>
          <w:b/>
          <w:color w:val="000000"/>
        </w:rPr>
        <w:t xml:space="preserve"> </w:t>
      </w:r>
      <w:r w:rsidRPr="001361D4">
        <w:rPr>
          <w:rFonts w:ascii="Calibri" w:hAnsi="Calibri" w:cs="Calibri"/>
          <w:color w:val="000000"/>
        </w:rPr>
        <w:t>par courrier électronique</w:t>
      </w:r>
      <w:r w:rsidRPr="001361D4">
        <w:rPr>
          <w:rFonts w:asciiTheme="minorHAnsi" w:hAnsiTheme="minorHAnsi" w:cstheme="minorHAnsi"/>
          <w:color w:val="000000"/>
        </w:rPr>
        <w:t>, via le formulaire ci-dessous,</w:t>
      </w:r>
      <w:r w:rsidRPr="001361D4">
        <w:rPr>
          <w:rFonts w:ascii="Calibri" w:hAnsi="Calibri" w:cs="Calibri"/>
          <w:color w:val="000000"/>
        </w:rPr>
        <w:t xml:space="preserve"> à Alexandra Prevot </w:t>
      </w:r>
      <w:r w:rsidRPr="001361D4">
        <w:rPr>
          <w:rFonts w:ascii="Calibri" w:hAnsi="Calibri" w:cs="Calibri"/>
          <w:color w:val="0000FF"/>
        </w:rPr>
        <w:t>(</w:t>
      </w:r>
      <w:hyperlink r:id="rId7" w:history="1">
        <w:r w:rsidRPr="001361D4">
          <w:rPr>
            <w:rStyle w:val="Lienhypertexte"/>
            <w:rFonts w:ascii="Calibri" w:hAnsi="Calibri" w:cs="Calibri"/>
          </w:rPr>
          <w:t>alexandra.prevot@u-bordeaux.fr</w:t>
        </w:r>
      </w:hyperlink>
      <w:r w:rsidRPr="001361D4">
        <w:rPr>
          <w:rFonts w:ascii="Calibri" w:hAnsi="Calibri" w:cs="Calibri"/>
          <w:color w:val="000000"/>
        </w:rPr>
        <w:t>)</w:t>
      </w:r>
      <w:r w:rsidR="004422D1" w:rsidRPr="001361D4">
        <w:rPr>
          <w:rFonts w:ascii="Calibri" w:hAnsi="Calibri" w:cs="Calibri"/>
          <w:color w:val="000000"/>
        </w:rPr>
        <w:t>.</w:t>
      </w:r>
    </w:p>
    <w:p w:rsidR="00F07829" w:rsidRPr="001361D4" w:rsidRDefault="00F07829" w:rsidP="00F07829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16"/>
        </w:rPr>
      </w:pPr>
    </w:p>
    <w:p w:rsidR="00F07829" w:rsidRPr="001361D4" w:rsidRDefault="00F07829" w:rsidP="00F07829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 w:rsidRPr="001361D4">
        <w:rPr>
          <w:rFonts w:ascii="Calibri" w:hAnsi="Calibri" w:cs="Calibri"/>
          <w:color w:val="000000"/>
        </w:rPr>
        <w:t>Les résultats seront communiqués au plus tôt dans la</w:t>
      </w:r>
      <w:r w:rsidR="00802934" w:rsidRPr="001361D4">
        <w:rPr>
          <w:rFonts w:ascii="Calibri" w:hAnsi="Calibri" w:cs="Calibri"/>
          <w:color w:val="000000"/>
        </w:rPr>
        <w:t xml:space="preserve"> dernière quinzaine de mars 2025</w:t>
      </w:r>
      <w:r w:rsidRPr="001361D4">
        <w:rPr>
          <w:rFonts w:ascii="Calibri" w:hAnsi="Calibri" w:cs="Calibri"/>
          <w:color w:val="000000"/>
        </w:rPr>
        <w:t>, pa</w:t>
      </w:r>
      <w:r w:rsidRPr="001361D4">
        <w:rPr>
          <w:rFonts w:ascii="Calibri" w:hAnsi="Calibri"/>
          <w:color w:val="000000"/>
        </w:rPr>
        <w:t xml:space="preserve">r courrier électronique aux </w:t>
      </w:r>
      <w:proofErr w:type="spellStart"/>
      <w:r w:rsidRPr="001361D4">
        <w:rPr>
          <w:rFonts w:ascii="Calibri" w:hAnsi="Calibri"/>
          <w:color w:val="000000"/>
        </w:rPr>
        <w:t>porteur</w:t>
      </w:r>
      <w:r w:rsidR="00670E48" w:rsidRPr="001361D4">
        <w:rPr>
          <w:rFonts w:ascii="Calibri" w:hAnsi="Calibri" w:cs="Calibri"/>
          <w:color w:val="000000"/>
        </w:rPr>
        <w:t>·</w:t>
      </w:r>
      <w:r w:rsidR="00670E48" w:rsidRPr="001361D4">
        <w:rPr>
          <w:rFonts w:ascii="Calibri" w:hAnsi="Calibri"/>
          <w:color w:val="000000"/>
        </w:rPr>
        <w:t>e</w:t>
      </w:r>
      <w:r w:rsidRPr="001361D4">
        <w:rPr>
          <w:rFonts w:ascii="Calibri" w:hAnsi="Calibri"/>
          <w:color w:val="000000"/>
        </w:rPr>
        <w:t>s</w:t>
      </w:r>
      <w:proofErr w:type="spellEnd"/>
      <w:r w:rsidRPr="001361D4">
        <w:rPr>
          <w:rFonts w:ascii="Calibri" w:hAnsi="Calibri"/>
          <w:color w:val="000000"/>
        </w:rPr>
        <w:t xml:space="preserve"> de projets.</w:t>
      </w:r>
    </w:p>
    <w:p w:rsidR="00F07829" w:rsidRPr="001361D4" w:rsidRDefault="00F07829" w:rsidP="00F07829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4526FA" w:rsidRPr="001361D4" w:rsidRDefault="00F07829" w:rsidP="00944150">
      <w:pPr>
        <w:autoSpaceDE w:val="0"/>
        <w:autoSpaceDN w:val="0"/>
        <w:adjustRightInd w:val="0"/>
        <w:jc w:val="both"/>
        <w:rPr>
          <w:rFonts w:ascii="Verdana-Bold" w:hAnsi="Verdana-Bold" w:cs="Verdana-Bold"/>
          <w:bCs/>
          <w:color w:val="FF0000"/>
        </w:rPr>
      </w:pPr>
      <w:r w:rsidRPr="001361D4">
        <w:rPr>
          <w:rFonts w:ascii="Calibri" w:hAnsi="Calibri"/>
          <w:color w:val="000000"/>
        </w:rPr>
        <w:t xml:space="preserve">Les fonds demandés </w:t>
      </w:r>
      <w:bookmarkStart w:id="0" w:name="_GoBack"/>
      <w:bookmarkEnd w:id="0"/>
      <w:r w:rsidRPr="001361D4">
        <w:rPr>
          <w:rFonts w:ascii="Calibri" w:hAnsi="Calibri"/>
          <w:color w:val="000000"/>
        </w:rPr>
        <w:t xml:space="preserve">devront être engagés avant </w:t>
      </w:r>
      <w:r w:rsidRPr="001361D4">
        <w:rPr>
          <w:rFonts w:ascii="Calibri" w:hAnsi="Calibri"/>
        </w:rPr>
        <w:t>la clôture de l'exercice</w:t>
      </w:r>
      <w:r w:rsidRPr="001361D4">
        <w:rPr>
          <w:rFonts w:ascii="Calibri" w:hAnsi="Calibri"/>
          <w:color w:val="000000"/>
        </w:rPr>
        <w:t xml:space="preserve"> </w:t>
      </w:r>
      <w:r w:rsidR="00802934" w:rsidRPr="001361D4">
        <w:rPr>
          <w:rFonts w:ascii="Calibri" w:hAnsi="Calibri"/>
        </w:rPr>
        <w:t>2025</w:t>
      </w:r>
      <w:r w:rsidRPr="001361D4">
        <w:rPr>
          <w:rFonts w:ascii="Calibri" w:hAnsi="Calibri"/>
        </w:rPr>
        <w:t>.</w:t>
      </w:r>
    </w:p>
    <w:p w:rsidR="00944150" w:rsidRPr="001361D4" w:rsidRDefault="00944150" w:rsidP="00944150">
      <w:pPr>
        <w:autoSpaceDE w:val="0"/>
        <w:autoSpaceDN w:val="0"/>
        <w:adjustRightInd w:val="0"/>
        <w:jc w:val="both"/>
        <w:rPr>
          <w:rFonts w:ascii="Verdana-Bold" w:hAnsi="Verdana-Bold" w:cs="Verdana-Bold"/>
          <w:bCs/>
          <w:color w:val="FF0000"/>
        </w:rPr>
      </w:pPr>
    </w:p>
    <w:p w:rsidR="004526FA" w:rsidRPr="001361D4" w:rsidRDefault="004526FA" w:rsidP="00944150">
      <w:pPr>
        <w:autoSpaceDE w:val="0"/>
        <w:autoSpaceDN w:val="0"/>
        <w:adjustRightInd w:val="0"/>
        <w:jc w:val="both"/>
        <w:rPr>
          <w:rFonts w:ascii="Calibri" w:hAnsi="Calibri" w:cs="Verdana-Bold"/>
          <w:bCs/>
        </w:rPr>
      </w:pPr>
      <w:r w:rsidRPr="001361D4">
        <w:rPr>
          <w:rFonts w:ascii="Calibri" w:hAnsi="Calibri" w:cs="Verdana-Bold"/>
          <w:b/>
          <w:bCs/>
        </w:rPr>
        <w:t>Un retour entre 1 et 3 pages</w:t>
      </w:r>
      <w:r w:rsidRPr="001361D4">
        <w:rPr>
          <w:rFonts w:ascii="Calibri" w:hAnsi="Calibri" w:cs="Verdana-Bold"/>
          <w:bCs/>
        </w:rPr>
        <w:t xml:space="preserve">, suivant la durée du séjour, sera </w:t>
      </w:r>
      <w:r w:rsidR="00944150" w:rsidRPr="001361D4">
        <w:rPr>
          <w:rFonts w:ascii="Calibri" w:hAnsi="Calibri" w:cs="Verdana-Bold"/>
          <w:bCs/>
        </w:rPr>
        <w:t>envoyé par les</w:t>
      </w:r>
      <w:r w:rsidRPr="001361D4">
        <w:rPr>
          <w:rFonts w:ascii="Calibri" w:hAnsi="Calibri" w:cs="Verdana-Bold"/>
          <w:bCs/>
        </w:rPr>
        <w:t xml:space="preserve"> </w:t>
      </w:r>
      <w:proofErr w:type="spellStart"/>
      <w:r w:rsidRPr="001361D4">
        <w:rPr>
          <w:rFonts w:ascii="Calibri" w:hAnsi="Calibri" w:cs="Verdana-Bold"/>
          <w:bCs/>
        </w:rPr>
        <w:t>lauréat</w:t>
      </w:r>
      <w:r w:rsidR="00A93D82" w:rsidRPr="001361D4">
        <w:rPr>
          <w:rFonts w:ascii="Calibri" w:hAnsi="Calibri"/>
          <w:bCs/>
          <w:szCs w:val="32"/>
        </w:rPr>
        <w:t>·</w:t>
      </w:r>
      <w:proofErr w:type="gramStart"/>
      <w:r w:rsidR="00A93D82" w:rsidRPr="001361D4">
        <w:rPr>
          <w:rFonts w:ascii="Calibri" w:hAnsi="Calibri"/>
          <w:bCs/>
          <w:szCs w:val="32"/>
        </w:rPr>
        <w:t>es</w:t>
      </w:r>
      <w:proofErr w:type="spellEnd"/>
      <w:r w:rsidR="00A93D82" w:rsidRPr="001361D4" w:rsidDel="00A93D82">
        <w:rPr>
          <w:rFonts w:ascii="Calibri" w:hAnsi="Calibri" w:cs="Verdana-Bold"/>
          <w:bCs/>
        </w:rPr>
        <w:t xml:space="preserve"> </w:t>
      </w:r>
      <w:r w:rsidRPr="001361D4">
        <w:rPr>
          <w:rFonts w:ascii="Calibri" w:hAnsi="Calibri" w:cs="Verdana-Bold"/>
          <w:bCs/>
        </w:rPr>
        <w:t>.</w:t>
      </w:r>
      <w:proofErr w:type="gramEnd"/>
    </w:p>
    <w:p w:rsidR="00944150" w:rsidRPr="001361D4" w:rsidRDefault="00944150" w:rsidP="00944150">
      <w:pPr>
        <w:autoSpaceDE w:val="0"/>
        <w:autoSpaceDN w:val="0"/>
        <w:adjustRightInd w:val="0"/>
        <w:jc w:val="both"/>
        <w:rPr>
          <w:rFonts w:ascii="Calibri" w:hAnsi="Calibri" w:cs="Verdana-Bold"/>
          <w:bCs/>
          <w:sz w:val="16"/>
        </w:rPr>
      </w:pPr>
    </w:p>
    <w:p w:rsidR="004526FA" w:rsidRPr="001361D4" w:rsidRDefault="004526FA" w:rsidP="00944150">
      <w:pPr>
        <w:autoSpaceDE w:val="0"/>
        <w:autoSpaceDN w:val="0"/>
        <w:adjustRightInd w:val="0"/>
        <w:jc w:val="both"/>
        <w:rPr>
          <w:rFonts w:ascii="Calibri" w:hAnsi="Calibri" w:cs="Verdana-Bold"/>
          <w:b/>
          <w:bCs/>
        </w:rPr>
      </w:pPr>
      <w:r w:rsidRPr="001361D4">
        <w:rPr>
          <w:rFonts w:ascii="Calibri" w:hAnsi="Calibri" w:cs="Verdana-Bold"/>
          <w:b/>
          <w:bCs/>
        </w:rPr>
        <w:t>Ce retour décrira :</w:t>
      </w:r>
    </w:p>
    <w:p w:rsidR="00944150" w:rsidRPr="001361D4" w:rsidRDefault="00944150" w:rsidP="00944150">
      <w:pPr>
        <w:autoSpaceDE w:val="0"/>
        <w:autoSpaceDN w:val="0"/>
        <w:adjustRightInd w:val="0"/>
        <w:jc w:val="both"/>
        <w:rPr>
          <w:rFonts w:ascii="Calibri" w:hAnsi="Calibri" w:cs="Verdana-Bold"/>
          <w:bCs/>
          <w:sz w:val="6"/>
        </w:rPr>
      </w:pPr>
    </w:p>
    <w:p w:rsidR="00944150" w:rsidRPr="001361D4" w:rsidRDefault="00944150" w:rsidP="00944150">
      <w:pPr>
        <w:autoSpaceDE w:val="0"/>
        <w:autoSpaceDN w:val="0"/>
        <w:adjustRightInd w:val="0"/>
        <w:jc w:val="both"/>
        <w:rPr>
          <w:rFonts w:ascii="Calibri" w:hAnsi="Calibri" w:cs="Verdana-Bold"/>
          <w:bCs/>
          <w:sz w:val="4"/>
        </w:rPr>
      </w:pPr>
    </w:p>
    <w:p w:rsidR="004526FA" w:rsidRPr="001361D4" w:rsidRDefault="004526FA" w:rsidP="00944150">
      <w:pPr>
        <w:autoSpaceDE w:val="0"/>
        <w:autoSpaceDN w:val="0"/>
        <w:adjustRightInd w:val="0"/>
        <w:jc w:val="both"/>
        <w:rPr>
          <w:rFonts w:ascii="Calibri" w:hAnsi="Calibri" w:cs="Verdana-Bold"/>
          <w:b/>
          <w:bCs/>
        </w:rPr>
      </w:pPr>
      <w:r w:rsidRPr="001361D4">
        <w:rPr>
          <w:rFonts w:ascii="Calibri" w:hAnsi="Calibri" w:cs="Verdana-Bold"/>
          <w:b/>
          <w:bCs/>
        </w:rPr>
        <w:t>1. La collaboration</w:t>
      </w:r>
      <w:r w:rsidR="00407093" w:rsidRPr="001361D4">
        <w:rPr>
          <w:rFonts w:ascii="Calibri" w:hAnsi="Calibri" w:cs="Verdana-Bold"/>
          <w:b/>
          <w:bCs/>
        </w:rPr>
        <w:t>,</w:t>
      </w:r>
    </w:p>
    <w:p w:rsidR="004526FA" w:rsidRPr="001361D4" w:rsidRDefault="004526FA" w:rsidP="00944150">
      <w:pPr>
        <w:autoSpaceDE w:val="0"/>
        <w:autoSpaceDN w:val="0"/>
        <w:adjustRightInd w:val="0"/>
        <w:jc w:val="both"/>
        <w:rPr>
          <w:rFonts w:ascii="Calibri" w:hAnsi="Calibri" w:cs="Verdana-Bold"/>
          <w:b/>
          <w:bCs/>
        </w:rPr>
      </w:pPr>
      <w:r w:rsidRPr="001361D4">
        <w:rPr>
          <w:rFonts w:ascii="Calibri" w:hAnsi="Calibri" w:cs="Verdana-Bold"/>
          <w:b/>
          <w:bCs/>
        </w:rPr>
        <w:t>2. Les expériences réalisées</w:t>
      </w:r>
      <w:r w:rsidR="00407093" w:rsidRPr="001361D4">
        <w:rPr>
          <w:rFonts w:ascii="Calibri" w:hAnsi="Calibri" w:cs="Verdana-Bold"/>
          <w:b/>
          <w:bCs/>
        </w:rPr>
        <w:t>,</w:t>
      </w:r>
    </w:p>
    <w:p w:rsidR="00944150" w:rsidRPr="001361D4" w:rsidRDefault="004526FA" w:rsidP="00944150">
      <w:pPr>
        <w:autoSpaceDE w:val="0"/>
        <w:autoSpaceDN w:val="0"/>
        <w:adjustRightInd w:val="0"/>
        <w:spacing w:after="160"/>
        <w:jc w:val="both"/>
        <w:rPr>
          <w:rFonts w:ascii="Calibri" w:hAnsi="Calibri" w:cs="Verdana-Bold"/>
          <w:b/>
          <w:bCs/>
        </w:rPr>
      </w:pPr>
      <w:r w:rsidRPr="001361D4">
        <w:rPr>
          <w:rFonts w:ascii="Calibri" w:hAnsi="Calibri" w:cs="Verdana-Bold"/>
          <w:b/>
          <w:bCs/>
        </w:rPr>
        <w:t>3. La valeur ajoutée pour la thèse, pour le post-doc ou l’activité de recherche</w:t>
      </w:r>
      <w:r w:rsidR="00407093" w:rsidRPr="001361D4">
        <w:rPr>
          <w:rFonts w:ascii="Calibri" w:hAnsi="Calibri" w:cs="Verdana-Bold"/>
          <w:b/>
          <w:bCs/>
        </w:rPr>
        <w:t>.</w:t>
      </w:r>
      <w:r w:rsidRPr="001361D4">
        <w:rPr>
          <w:rFonts w:ascii="Calibri" w:hAnsi="Calibri" w:cs="Verdana-Bold"/>
          <w:b/>
          <w:bCs/>
        </w:rPr>
        <w:t xml:space="preserve"> </w:t>
      </w:r>
      <w:r w:rsidR="00F07829" w:rsidRPr="001361D4">
        <w:rPr>
          <w:rFonts w:ascii="Calibri" w:hAnsi="Calibri" w:cs="Verdana-Bold"/>
          <w:b/>
          <w:bCs/>
        </w:rPr>
        <w:tab/>
      </w:r>
    </w:p>
    <w:p w:rsidR="00802934" w:rsidRPr="001361D4" w:rsidRDefault="00944150" w:rsidP="00944150">
      <w:pPr>
        <w:autoSpaceDE w:val="0"/>
        <w:autoSpaceDN w:val="0"/>
        <w:adjustRightInd w:val="0"/>
        <w:spacing w:after="160"/>
        <w:jc w:val="both"/>
        <w:rPr>
          <w:rFonts w:ascii="Calibri" w:hAnsi="Calibri" w:cs="Verdana-Bold"/>
          <w:b/>
          <w:bCs/>
        </w:rPr>
      </w:pPr>
      <w:r w:rsidRPr="001361D4">
        <w:rPr>
          <w:rFonts w:ascii="Calibri" w:hAnsi="Calibri" w:cs="Verdana-Bold"/>
          <w:b/>
          <w:bCs/>
        </w:rPr>
        <w:tab/>
      </w:r>
    </w:p>
    <w:p w:rsidR="00F07829" w:rsidRPr="001361D4" w:rsidRDefault="004422D1" w:rsidP="00944150">
      <w:pPr>
        <w:autoSpaceDE w:val="0"/>
        <w:autoSpaceDN w:val="0"/>
        <w:adjustRightInd w:val="0"/>
        <w:spacing w:after="160"/>
        <w:jc w:val="right"/>
        <w:rPr>
          <w:rFonts w:ascii="Calibri" w:hAnsi="Calibri" w:cs="Verdana-Bold"/>
          <w:bCs/>
        </w:rPr>
      </w:pPr>
      <w:r w:rsidRPr="001361D4">
        <w:rPr>
          <w:rFonts w:ascii="Calibri" w:hAnsi="Calibri" w:cs="Verdana-Bold"/>
          <w:b/>
          <w:bCs/>
        </w:rPr>
        <w:t>La direction</w:t>
      </w:r>
      <w:r w:rsidR="00F07829" w:rsidRPr="001361D4">
        <w:rPr>
          <w:rFonts w:ascii="Calibri" w:hAnsi="Calibri" w:cs="Verdana-Bold"/>
          <w:bCs/>
        </w:rPr>
        <w:t xml:space="preserve"> du Département STS</w:t>
      </w:r>
      <w:r w:rsidR="00F07829" w:rsidRPr="001361D4">
        <w:rPr>
          <w:rFonts w:ascii="Calibri" w:hAnsi="Calibri" w:cs="Verdana-Bold"/>
          <w:bCs/>
          <w:sz w:val="28"/>
          <w:szCs w:val="22"/>
        </w:rPr>
        <w:br w:type="page"/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6"/>
        <w:gridCol w:w="7694"/>
      </w:tblGrid>
      <w:tr w:rsidR="00C54F13" w:rsidRPr="001361D4" w:rsidTr="00C54F13">
        <w:tc>
          <w:tcPr>
            <w:tcW w:w="1114" w:type="pct"/>
            <w:vMerge w:val="restart"/>
          </w:tcPr>
          <w:p w:rsidR="00C54F13" w:rsidRPr="001361D4" w:rsidRDefault="00C54F13" w:rsidP="00C54F13">
            <w:pPr>
              <w:rPr>
                <w:rFonts w:asciiTheme="majorHAnsi" w:hAnsiTheme="majorHAnsi"/>
              </w:rPr>
            </w:pPr>
          </w:p>
          <w:p w:rsidR="00C54F13" w:rsidRPr="001361D4" w:rsidRDefault="00C54F13" w:rsidP="00C54F13">
            <w:pPr>
              <w:rPr>
                <w:rFonts w:asciiTheme="majorHAnsi" w:hAnsiTheme="majorHAnsi"/>
                <w:sz w:val="8"/>
              </w:rPr>
            </w:pPr>
          </w:p>
          <w:p w:rsidR="00C54F13" w:rsidRPr="001361D4" w:rsidRDefault="00C54F13" w:rsidP="00C54F13">
            <w:pPr>
              <w:rPr>
                <w:rFonts w:asciiTheme="majorHAnsi" w:hAnsiTheme="majorHAnsi"/>
              </w:rPr>
            </w:pPr>
            <w:r w:rsidRPr="001361D4">
              <w:rPr>
                <w:rFonts w:asciiTheme="majorHAnsi" w:hAnsiTheme="majorHAnsi"/>
              </w:rPr>
              <w:t>Lieu et dates de la mobilité</w:t>
            </w:r>
          </w:p>
        </w:tc>
        <w:tc>
          <w:tcPr>
            <w:tcW w:w="3886" w:type="pct"/>
            <w:tcBorders>
              <w:bottom w:val="single" w:sz="4" w:space="0" w:color="auto"/>
            </w:tcBorders>
            <w:vAlign w:val="bottom"/>
          </w:tcPr>
          <w:p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  <w:p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C54F13" w:rsidRPr="001361D4" w:rsidTr="00C54F13">
        <w:tc>
          <w:tcPr>
            <w:tcW w:w="1114" w:type="pct"/>
            <w:vMerge/>
            <w:vAlign w:val="bottom"/>
          </w:tcPr>
          <w:p w:rsidR="00C54F13" w:rsidRPr="001361D4" w:rsidRDefault="00C54F13" w:rsidP="000A092B">
            <w:pPr>
              <w:rPr>
                <w:rFonts w:asciiTheme="majorHAnsi" w:hAnsiTheme="majorHAnsi"/>
              </w:rPr>
            </w:pPr>
          </w:p>
        </w:tc>
        <w:tc>
          <w:tcPr>
            <w:tcW w:w="38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C54F13" w:rsidRPr="001361D4" w:rsidTr="00C54F13">
        <w:tc>
          <w:tcPr>
            <w:tcW w:w="1114" w:type="pct"/>
            <w:vMerge w:val="restart"/>
          </w:tcPr>
          <w:p w:rsidR="00C54F13" w:rsidRPr="001361D4" w:rsidRDefault="00C54F13" w:rsidP="00C54F13">
            <w:pPr>
              <w:rPr>
                <w:rFonts w:asciiTheme="majorHAnsi" w:hAnsiTheme="majorHAnsi"/>
              </w:rPr>
            </w:pPr>
          </w:p>
          <w:p w:rsidR="00C54F13" w:rsidRPr="001361D4" w:rsidRDefault="00C54F13" w:rsidP="00C54F13">
            <w:pPr>
              <w:rPr>
                <w:rFonts w:asciiTheme="majorHAnsi" w:hAnsiTheme="majorHAnsi"/>
              </w:rPr>
            </w:pPr>
          </w:p>
          <w:p w:rsidR="00C54F13" w:rsidRPr="001361D4" w:rsidRDefault="00C54F13" w:rsidP="00C54F13">
            <w:pPr>
              <w:rPr>
                <w:rFonts w:asciiTheme="majorHAnsi" w:hAnsiTheme="majorHAnsi"/>
              </w:rPr>
            </w:pPr>
            <w:r w:rsidRPr="001361D4">
              <w:rPr>
                <w:rFonts w:asciiTheme="majorHAnsi" w:hAnsiTheme="majorHAnsi"/>
              </w:rPr>
              <w:t>Détails des coûts de la mission et financements complémentaires déjà acquis</w:t>
            </w:r>
          </w:p>
        </w:tc>
        <w:tc>
          <w:tcPr>
            <w:tcW w:w="38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  <w:p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C54F13" w:rsidRPr="001361D4" w:rsidTr="00C54F13">
        <w:tc>
          <w:tcPr>
            <w:tcW w:w="1114" w:type="pct"/>
            <w:vMerge/>
            <w:vAlign w:val="bottom"/>
          </w:tcPr>
          <w:p w:rsidR="00C54F13" w:rsidRPr="001361D4" w:rsidRDefault="00C54F13" w:rsidP="000A092B">
            <w:pPr>
              <w:rPr>
                <w:rFonts w:asciiTheme="majorHAnsi" w:hAnsiTheme="majorHAnsi"/>
              </w:rPr>
            </w:pPr>
          </w:p>
        </w:tc>
        <w:tc>
          <w:tcPr>
            <w:tcW w:w="38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C54F13" w:rsidRPr="001361D4" w:rsidTr="00C54F13">
        <w:tc>
          <w:tcPr>
            <w:tcW w:w="1114" w:type="pct"/>
            <w:vMerge/>
            <w:vAlign w:val="bottom"/>
          </w:tcPr>
          <w:p w:rsidR="00C54F13" w:rsidRPr="001361D4" w:rsidRDefault="00C54F13" w:rsidP="000A092B">
            <w:pPr>
              <w:rPr>
                <w:rFonts w:asciiTheme="majorHAnsi" w:hAnsiTheme="majorHAnsi"/>
              </w:rPr>
            </w:pPr>
          </w:p>
        </w:tc>
        <w:tc>
          <w:tcPr>
            <w:tcW w:w="38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C54F13" w:rsidRPr="001361D4" w:rsidTr="00C54F13">
        <w:tc>
          <w:tcPr>
            <w:tcW w:w="1114" w:type="pct"/>
            <w:vMerge/>
            <w:vAlign w:val="bottom"/>
          </w:tcPr>
          <w:p w:rsidR="00C54F13" w:rsidRPr="001361D4" w:rsidRDefault="00C54F13" w:rsidP="000A092B">
            <w:pPr>
              <w:rPr>
                <w:rFonts w:asciiTheme="majorHAnsi" w:hAnsiTheme="majorHAnsi"/>
              </w:rPr>
            </w:pPr>
          </w:p>
        </w:tc>
        <w:tc>
          <w:tcPr>
            <w:tcW w:w="38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C54F13" w:rsidRPr="001361D4" w:rsidTr="00C54F13">
        <w:tc>
          <w:tcPr>
            <w:tcW w:w="1114" w:type="pct"/>
            <w:vMerge w:val="restart"/>
          </w:tcPr>
          <w:p w:rsidR="00C54F13" w:rsidRPr="001361D4" w:rsidRDefault="00C54F13" w:rsidP="00C54F13">
            <w:pPr>
              <w:rPr>
                <w:rFonts w:asciiTheme="majorHAnsi" w:hAnsiTheme="majorHAnsi"/>
              </w:rPr>
            </w:pPr>
          </w:p>
          <w:p w:rsidR="00C54F13" w:rsidRPr="001361D4" w:rsidRDefault="00C54F13" w:rsidP="00C54F13">
            <w:pPr>
              <w:rPr>
                <w:rFonts w:asciiTheme="majorHAnsi" w:hAnsiTheme="majorHAnsi"/>
              </w:rPr>
            </w:pPr>
          </w:p>
          <w:p w:rsidR="00C54F13" w:rsidRPr="001361D4" w:rsidRDefault="00C54F13" w:rsidP="00C54F13">
            <w:pPr>
              <w:rPr>
                <w:rFonts w:asciiTheme="majorHAnsi" w:hAnsiTheme="majorHAnsi"/>
              </w:rPr>
            </w:pPr>
            <w:r w:rsidRPr="001361D4">
              <w:rPr>
                <w:rFonts w:asciiTheme="majorHAnsi" w:hAnsiTheme="majorHAnsi"/>
              </w:rPr>
              <w:t>Nom et résumé du projet de mobilité</w:t>
            </w:r>
          </w:p>
        </w:tc>
        <w:tc>
          <w:tcPr>
            <w:tcW w:w="38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  <w:p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C54F13" w:rsidRPr="001361D4" w:rsidTr="00C54F13">
        <w:tc>
          <w:tcPr>
            <w:tcW w:w="1114" w:type="pct"/>
            <w:vMerge/>
            <w:vAlign w:val="bottom"/>
          </w:tcPr>
          <w:p w:rsidR="00C54F13" w:rsidRPr="001361D4" w:rsidRDefault="00C54F13" w:rsidP="000A092B">
            <w:pPr>
              <w:rPr>
                <w:rFonts w:asciiTheme="majorHAnsi" w:hAnsiTheme="majorHAnsi"/>
              </w:rPr>
            </w:pPr>
          </w:p>
        </w:tc>
        <w:tc>
          <w:tcPr>
            <w:tcW w:w="38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C54F13" w:rsidRPr="001361D4" w:rsidTr="00C54F13">
        <w:tc>
          <w:tcPr>
            <w:tcW w:w="1114" w:type="pct"/>
            <w:vMerge/>
            <w:vAlign w:val="bottom"/>
          </w:tcPr>
          <w:p w:rsidR="00C54F13" w:rsidRPr="001361D4" w:rsidRDefault="00C54F13" w:rsidP="000A092B">
            <w:pPr>
              <w:rPr>
                <w:rFonts w:asciiTheme="majorHAnsi" w:hAnsiTheme="majorHAnsi"/>
              </w:rPr>
            </w:pPr>
          </w:p>
        </w:tc>
        <w:tc>
          <w:tcPr>
            <w:tcW w:w="38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C54F13" w:rsidRPr="001361D4" w:rsidTr="00C54F13">
        <w:tc>
          <w:tcPr>
            <w:tcW w:w="1114" w:type="pct"/>
            <w:vMerge/>
            <w:vAlign w:val="bottom"/>
          </w:tcPr>
          <w:p w:rsidR="00C54F13" w:rsidRPr="001361D4" w:rsidRDefault="00C54F13" w:rsidP="000A092B">
            <w:pPr>
              <w:rPr>
                <w:rFonts w:asciiTheme="majorHAnsi" w:hAnsiTheme="majorHAnsi"/>
              </w:rPr>
            </w:pPr>
          </w:p>
        </w:tc>
        <w:tc>
          <w:tcPr>
            <w:tcW w:w="38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C54F13" w:rsidRPr="001361D4" w:rsidTr="00C54F13">
        <w:tc>
          <w:tcPr>
            <w:tcW w:w="1114" w:type="pct"/>
            <w:vMerge/>
            <w:vAlign w:val="bottom"/>
          </w:tcPr>
          <w:p w:rsidR="00C54F13" w:rsidRPr="001361D4" w:rsidRDefault="00C54F13" w:rsidP="000A092B">
            <w:pPr>
              <w:rPr>
                <w:rFonts w:asciiTheme="majorHAnsi" w:hAnsiTheme="majorHAnsi"/>
              </w:rPr>
            </w:pPr>
          </w:p>
        </w:tc>
        <w:tc>
          <w:tcPr>
            <w:tcW w:w="38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C54F13" w:rsidRPr="001361D4" w:rsidTr="00C54F13">
        <w:tc>
          <w:tcPr>
            <w:tcW w:w="1114" w:type="pct"/>
            <w:vMerge/>
            <w:vAlign w:val="bottom"/>
          </w:tcPr>
          <w:p w:rsidR="00C54F13" w:rsidRPr="001361D4" w:rsidRDefault="00C54F13" w:rsidP="000A092B">
            <w:pPr>
              <w:rPr>
                <w:rFonts w:asciiTheme="majorHAnsi" w:hAnsiTheme="majorHAnsi"/>
              </w:rPr>
            </w:pPr>
          </w:p>
        </w:tc>
        <w:tc>
          <w:tcPr>
            <w:tcW w:w="38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C54F13" w:rsidRPr="001361D4" w:rsidTr="00C54F13">
        <w:tc>
          <w:tcPr>
            <w:tcW w:w="1114" w:type="pct"/>
            <w:vMerge/>
            <w:vAlign w:val="bottom"/>
          </w:tcPr>
          <w:p w:rsidR="00C54F13" w:rsidRPr="001361D4" w:rsidRDefault="00C54F13" w:rsidP="000A092B">
            <w:pPr>
              <w:rPr>
                <w:rFonts w:asciiTheme="majorHAnsi" w:hAnsiTheme="majorHAnsi"/>
              </w:rPr>
            </w:pPr>
          </w:p>
        </w:tc>
        <w:tc>
          <w:tcPr>
            <w:tcW w:w="38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C54F13" w:rsidRPr="001361D4" w:rsidTr="00C54F13">
        <w:tc>
          <w:tcPr>
            <w:tcW w:w="1114" w:type="pct"/>
            <w:vMerge/>
            <w:vAlign w:val="bottom"/>
          </w:tcPr>
          <w:p w:rsidR="00C54F13" w:rsidRPr="001361D4" w:rsidRDefault="00C54F13" w:rsidP="000A092B">
            <w:pPr>
              <w:rPr>
                <w:rFonts w:asciiTheme="majorHAnsi" w:hAnsiTheme="majorHAnsi"/>
              </w:rPr>
            </w:pPr>
          </w:p>
        </w:tc>
        <w:tc>
          <w:tcPr>
            <w:tcW w:w="38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C54F13" w:rsidRPr="001361D4" w:rsidTr="00C54F13">
        <w:tc>
          <w:tcPr>
            <w:tcW w:w="1114" w:type="pct"/>
            <w:vAlign w:val="bottom"/>
          </w:tcPr>
          <w:p w:rsidR="00C54F13" w:rsidRPr="001361D4" w:rsidRDefault="00C54F13" w:rsidP="000A092B">
            <w:pPr>
              <w:rPr>
                <w:rFonts w:asciiTheme="majorHAnsi" w:hAnsiTheme="majorHAnsi"/>
              </w:rPr>
            </w:pPr>
          </w:p>
          <w:p w:rsidR="00C54F13" w:rsidRPr="001361D4" w:rsidRDefault="00C54F13" w:rsidP="000A092B">
            <w:pPr>
              <w:rPr>
                <w:rFonts w:asciiTheme="majorHAnsi" w:hAnsiTheme="majorHAnsi"/>
              </w:rPr>
            </w:pPr>
          </w:p>
          <w:p w:rsidR="00C54F13" w:rsidRPr="001361D4" w:rsidRDefault="00C54F13" w:rsidP="000A092B">
            <w:pPr>
              <w:rPr>
                <w:rFonts w:asciiTheme="majorHAnsi" w:hAnsiTheme="majorHAnsi"/>
              </w:rPr>
            </w:pPr>
            <w:r w:rsidRPr="001361D4">
              <w:rPr>
                <w:rFonts w:asciiTheme="majorHAnsi" w:hAnsiTheme="majorHAnsi"/>
              </w:rPr>
              <w:t>Nom du/ de la gestionnaire de l’unité recevant les fonds</w:t>
            </w:r>
          </w:p>
        </w:tc>
        <w:tc>
          <w:tcPr>
            <w:tcW w:w="38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</w:tbl>
    <w:p w:rsidR="00186F53" w:rsidRPr="001361D4" w:rsidRDefault="00186F53" w:rsidP="00F07829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Verdana-Bold"/>
          <w:b/>
          <w:bCs/>
          <w:sz w:val="18"/>
        </w:rPr>
      </w:pPr>
    </w:p>
    <w:p w:rsidR="00C54F13" w:rsidRPr="001361D4" w:rsidRDefault="00C54F13" w:rsidP="00F07829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Verdana-Bold"/>
          <w:b/>
          <w:bCs/>
        </w:rPr>
      </w:pPr>
    </w:p>
    <w:p w:rsidR="00C54F13" w:rsidRPr="001361D4" w:rsidRDefault="00C54F13" w:rsidP="00F07829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Verdana-Bold"/>
          <w:b/>
          <w:bCs/>
        </w:rPr>
      </w:pPr>
    </w:p>
    <w:p w:rsidR="008D3C18" w:rsidRPr="00C54F13" w:rsidRDefault="00F07829" w:rsidP="00C54F13">
      <w:pPr>
        <w:autoSpaceDE w:val="0"/>
        <w:autoSpaceDN w:val="0"/>
        <w:adjustRightInd w:val="0"/>
        <w:spacing w:after="120"/>
        <w:jc w:val="both"/>
        <w:rPr>
          <w:rFonts w:ascii="Calibri" w:hAnsi="Calibri" w:cs="Verdana-Bold"/>
          <w:b/>
          <w:bCs/>
          <w:sz w:val="28"/>
          <w:szCs w:val="22"/>
        </w:rPr>
      </w:pPr>
      <w:r w:rsidRPr="001361D4">
        <w:rPr>
          <w:rFonts w:asciiTheme="majorHAnsi" w:hAnsiTheme="majorHAnsi" w:cs="Verdana-Bold"/>
          <w:b/>
          <w:bCs/>
        </w:rPr>
        <w:t>Joindre une lettre de soutien du directeur</w:t>
      </w:r>
      <w:r w:rsidRPr="001361D4">
        <w:rPr>
          <w:rFonts w:asciiTheme="majorHAnsi" w:hAnsiTheme="majorHAnsi" w:cstheme="majorHAnsi"/>
          <w:b/>
          <w:bCs/>
        </w:rPr>
        <w:t>/</w:t>
      </w:r>
      <w:r w:rsidRPr="001361D4">
        <w:rPr>
          <w:rFonts w:asciiTheme="majorHAnsi" w:hAnsiTheme="majorHAnsi" w:cs="Verdana-Bold"/>
          <w:b/>
          <w:bCs/>
        </w:rPr>
        <w:t>directrice de thèse (</w:t>
      </w:r>
      <w:proofErr w:type="spellStart"/>
      <w:r w:rsidRPr="001361D4">
        <w:rPr>
          <w:rFonts w:asciiTheme="majorHAnsi" w:hAnsiTheme="majorHAnsi" w:cs="Verdana-Bold"/>
          <w:b/>
          <w:bCs/>
        </w:rPr>
        <w:t>doctorant</w:t>
      </w:r>
      <w:r w:rsidRPr="001361D4">
        <w:rPr>
          <w:rFonts w:asciiTheme="majorHAnsi" w:hAnsiTheme="majorHAnsi" w:cstheme="majorHAnsi"/>
          <w:b/>
          <w:bCs/>
        </w:rPr>
        <w:t>·</w:t>
      </w:r>
      <w:r w:rsidRPr="001361D4">
        <w:rPr>
          <w:rFonts w:asciiTheme="majorHAnsi" w:hAnsiTheme="majorHAnsi" w:cs="Verdana-Bold"/>
          <w:b/>
          <w:bCs/>
        </w:rPr>
        <w:t>e</w:t>
      </w:r>
      <w:proofErr w:type="spellEnd"/>
      <w:r w:rsidRPr="001361D4">
        <w:rPr>
          <w:rFonts w:asciiTheme="majorHAnsi" w:hAnsiTheme="majorHAnsi" w:cs="Verdana-Bold"/>
          <w:b/>
          <w:bCs/>
        </w:rPr>
        <w:t>) ou du</w:t>
      </w:r>
      <w:r w:rsidR="00670E48" w:rsidRPr="001361D4">
        <w:rPr>
          <w:rFonts w:asciiTheme="majorHAnsi" w:hAnsiTheme="majorHAnsi" w:cs="Verdana-Bold"/>
          <w:b/>
          <w:bCs/>
        </w:rPr>
        <w:t>/de la</w:t>
      </w:r>
      <w:r w:rsidRPr="001361D4">
        <w:rPr>
          <w:rFonts w:asciiTheme="majorHAnsi" w:hAnsiTheme="majorHAnsi" w:cs="Verdana-Bold"/>
          <w:b/>
          <w:bCs/>
        </w:rPr>
        <w:t xml:space="preserve"> responsable scientifique du </w:t>
      </w:r>
      <w:proofErr w:type="spellStart"/>
      <w:r w:rsidRPr="001361D4">
        <w:rPr>
          <w:rFonts w:asciiTheme="majorHAnsi" w:hAnsiTheme="majorHAnsi" w:cs="Verdana-Bold"/>
          <w:b/>
          <w:bCs/>
        </w:rPr>
        <w:t>chercheur</w:t>
      </w:r>
      <w:r w:rsidRPr="001361D4">
        <w:rPr>
          <w:rFonts w:asciiTheme="majorHAnsi" w:hAnsiTheme="majorHAnsi" w:cstheme="majorHAnsi"/>
          <w:b/>
          <w:bCs/>
        </w:rPr>
        <w:t>·</w:t>
      </w:r>
      <w:r w:rsidRPr="001361D4">
        <w:rPr>
          <w:rFonts w:asciiTheme="majorHAnsi" w:hAnsiTheme="majorHAnsi" w:cs="Verdana-Bold"/>
          <w:b/>
          <w:bCs/>
        </w:rPr>
        <w:t>e</w:t>
      </w:r>
      <w:proofErr w:type="spellEnd"/>
      <w:r w:rsidRPr="001361D4">
        <w:rPr>
          <w:rFonts w:asciiTheme="majorHAnsi" w:hAnsiTheme="majorHAnsi" w:cs="Verdana-Bold"/>
          <w:b/>
          <w:bCs/>
        </w:rPr>
        <w:t xml:space="preserve"> </w:t>
      </w:r>
      <w:proofErr w:type="spellStart"/>
      <w:r w:rsidRPr="001361D4">
        <w:rPr>
          <w:rFonts w:asciiTheme="majorHAnsi" w:hAnsiTheme="majorHAnsi" w:cs="Verdana-Bold"/>
          <w:b/>
          <w:bCs/>
        </w:rPr>
        <w:t>post-doctoral</w:t>
      </w:r>
      <w:r w:rsidRPr="001361D4">
        <w:rPr>
          <w:rFonts w:asciiTheme="majorHAnsi" w:hAnsiTheme="majorHAnsi" w:cstheme="majorHAnsi"/>
          <w:b/>
          <w:bCs/>
        </w:rPr>
        <w:t>·</w:t>
      </w:r>
      <w:r w:rsidRPr="001361D4">
        <w:rPr>
          <w:rFonts w:asciiTheme="majorHAnsi" w:hAnsiTheme="majorHAnsi" w:cs="Verdana-Bold"/>
          <w:b/>
          <w:bCs/>
        </w:rPr>
        <w:t>e</w:t>
      </w:r>
      <w:proofErr w:type="spellEnd"/>
    </w:p>
    <w:sectPr w:rsidR="008D3C18" w:rsidRPr="00C54F13" w:rsidSect="003B7511">
      <w:headerReference w:type="default" r:id="rId8"/>
      <w:footerReference w:type="default" r:id="rId9"/>
      <w:pgSz w:w="11906" w:h="16838"/>
      <w:pgMar w:top="1" w:right="926" w:bottom="899" w:left="10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EB3" w:rsidRDefault="00D61EB3" w:rsidP="00F07829">
      <w:r>
        <w:separator/>
      </w:r>
    </w:p>
  </w:endnote>
  <w:endnote w:type="continuationSeparator" w:id="0">
    <w:p w:rsidR="00D61EB3" w:rsidRDefault="00D61EB3" w:rsidP="00F0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A3" w:rsidRDefault="00CD66E3" w:rsidP="003B7511">
    <w:pPr>
      <w:pStyle w:val="Pieddepage"/>
      <w:tabs>
        <w:tab w:val="clear" w:pos="9072"/>
        <w:tab w:val="right" w:pos="9900"/>
      </w:tabs>
    </w:pPr>
    <w:r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4B4C7E76" wp14:editId="509C4D35">
          <wp:simplePos x="0" y="0"/>
          <wp:positionH relativeFrom="column">
            <wp:posOffset>4800599</wp:posOffset>
          </wp:positionH>
          <wp:positionV relativeFrom="paragraph">
            <wp:posOffset>-468698</wp:posOffset>
          </wp:positionV>
          <wp:extent cx="2014855" cy="1540300"/>
          <wp:effectExtent l="0" t="0" r="4445" b="317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iere-moti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17" t="6572"/>
                  <a:stretch/>
                </pic:blipFill>
                <pic:spPr bwMode="auto">
                  <a:xfrm rot="10800000">
                    <a:off x="0" y="0"/>
                    <a:ext cx="2016075" cy="15412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74ACA04" wp14:editId="2B34B42D">
          <wp:extent cx="3200400" cy="812800"/>
          <wp:effectExtent l="0" t="0" r="0" b="6350"/>
          <wp:docPr id="21" name="Image 21" descr="C:\Users\faure014\AppData\Local\Microsoft\Windows\INetCache\Content.Word\2021_dpts_recherche_BlocMarque_RVB_sc_techno_sa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 descr="C:\Users\faure014\AppData\Local\Microsoft\Windows\INetCache\Content.Word\2021_dpts_recherche_BlocMarque_RVB_sc_techno_sant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EB3" w:rsidRDefault="00D61EB3" w:rsidP="00F07829">
      <w:r>
        <w:separator/>
      </w:r>
    </w:p>
  </w:footnote>
  <w:footnote w:type="continuationSeparator" w:id="0">
    <w:p w:rsidR="00D61EB3" w:rsidRDefault="00D61EB3" w:rsidP="00F07829">
      <w:r>
        <w:continuationSeparator/>
      </w:r>
    </w:p>
  </w:footnote>
  <w:footnote w:id="1">
    <w:p w:rsidR="004422D1" w:rsidRPr="00CE0F4C" w:rsidRDefault="004422D1">
      <w:pPr>
        <w:pStyle w:val="Notedebasdepage"/>
        <w:rPr>
          <w:rFonts w:asciiTheme="minorHAnsi" w:hAnsiTheme="minorHAnsi"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 w:rsidR="00CE0F4C">
        <w:rPr>
          <w:rFonts w:asciiTheme="minorHAnsi" w:hAnsiTheme="minorHAnsi"/>
        </w:rPr>
        <w:t>Doctorant·es</w:t>
      </w:r>
      <w:proofErr w:type="spellEnd"/>
      <w:r w:rsidR="00CE0F4C">
        <w:rPr>
          <w:rFonts w:asciiTheme="minorHAnsi" w:hAnsiTheme="minorHAnsi"/>
        </w:rPr>
        <w:t xml:space="preserve"> et </w:t>
      </w:r>
      <w:proofErr w:type="spellStart"/>
      <w:r w:rsidR="00CE0F4C" w:rsidRPr="00736BA4">
        <w:rPr>
          <w:rFonts w:asciiTheme="minorHAnsi" w:hAnsiTheme="minorHAnsi"/>
        </w:rPr>
        <w:t>post-doctorant·es</w:t>
      </w:r>
      <w:proofErr w:type="spellEnd"/>
      <w:r w:rsidR="00CE0F4C"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A3" w:rsidRDefault="00CD66E3" w:rsidP="00272ABF">
    <w:pPr>
      <w:pStyle w:val="En-tte"/>
      <w:jc w:val="right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1539E755" wp14:editId="696C6DDC">
          <wp:simplePos x="0" y="0"/>
          <wp:positionH relativeFrom="column">
            <wp:posOffset>-634118</wp:posOffset>
          </wp:positionH>
          <wp:positionV relativeFrom="paragraph">
            <wp:posOffset>-280118</wp:posOffset>
          </wp:positionV>
          <wp:extent cx="2080853" cy="1779905"/>
          <wp:effectExtent l="0" t="0" r="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iere-moti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2" t="6839" b="-1"/>
                  <a:stretch/>
                </pic:blipFill>
                <pic:spPr bwMode="auto">
                  <a:xfrm>
                    <a:off x="0" y="0"/>
                    <a:ext cx="2105819" cy="1801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  <w:r>
      <w:rPr>
        <w:noProof/>
      </w:rPr>
      <w:drawing>
        <wp:inline distT="0" distB="0" distL="0" distR="0" wp14:anchorId="7FBF83C9" wp14:editId="712FA150">
          <wp:extent cx="3200400" cy="815975"/>
          <wp:effectExtent l="0" t="0" r="0" b="3175"/>
          <wp:docPr id="1" name="Image 1" descr="2021_dpts_recherche_BlocMarque_RVB_sc_techno_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21_dpts_recherche_BlocMarque_RVB_sc_techno_sa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7A3" w:rsidRDefault="006267A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29"/>
    <w:rsid w:val="00077958"/>
    <w:rsid w:val="000E5FD7"/>
    <w:rsid w:val="001361D4"/>
    <w:rsid w:val="001816F8"/>
    <w:rsid w:val="00186F53"/>
    <w:rsid w:val="001B5B29"/>
    <w:rsid w:val="002B69D5"/>
    <w:rsid w:val="003278D5"/>
    <w:rsid w:val="00407093"/>
    <w:rsid w:val="004422D1"/>
    <w:rsid w:val="004526FA"/>
    <w:rsid w:val="006267A3"/>
    <w:rsid w:val="00670E48"/>
    <w:rsid w:val="006C7AE5"/>
    <w:rsid w:val="007C11C9"/>
    <w:rsid w:val="00802934"/>
    <w:rsid w:val="00895235"/>
    <w:rsid w:val="008D3C18"/>
    <w:rsid w:val="009117D5"/>
    <w:rsid w:val="00944150"/>
    <w:rsid w:val="00A93D82"/>
    <w:rsid w:val="00AA7F1B"/>
    <w:rsid w:val="00B60B46"/>
    <w:rsid w:val="00C54F13"/>
    <w:rsid w:val="00CC6490"/>
    <w:rsid w:val="00CD66E3"/>
    <w:rsid w:val="00CE0F4C"/>
    <w:rsid w:val="00D61EB3"/>
    <w:rsid w:val="00F0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3CA4"/>
  <w15:chartTrackingRefBased/>
  <w15:docId w15:val="{E140B305-3B3E-434C-ABB1-04EE8BCA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F078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0782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078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7829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F07829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F07829"/>
    <w:rPr>
      <w:color w:val="0000FF"/>
      <w:u w:val="single"/>
    </w:rPr>
  </w:style>
  <w:style w:type="paragraph" w:styleId="Paragraphedeliste">
    <w:name w:val="List Paragraph"/>
    <w:basedOn w:val="Normal"/>
    <w:rsid w:val="00F0782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782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422D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422D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4422D1"/>
    <w:rPr>
      <w:vertAlign w:val="superscript"/>
    </w:rPr>
  </w:style>
  <w:style w:type="paragraph" w:styleId="Rvision">
    <w:name w:val="Revision"/>
    <w:hidden/>
    <w:uiPriority w:val="99"/>
    <w:semiHidden/>
    <w:rsid w:val="00A93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61D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61D4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xandra.prevot@u-bordeaux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5AA50-E257-4BF5-95B9-81229F22C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Faure</dc:creator>
  <cp:keywords/>
  <dc:description/>
  <cp:lastModifiedBy>Alexandra Prevot</cp:lastModifiedBy>
  <cp:revision>4</cp:revision>
  <dcterms:created xsi:type="dcterms:W3CDTF">2024-11-28T10:44:00Z</dcterms:created>
  <dcterms:modified xsi:type="dcterms:W3CDTF">2024-12-02T12:33:00Z</dcterms:modified>
</cp:coreProperties>
</file>